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20" w:rsidRPr="00377066" w:rsidRDefault="00426F20" w:rsidP="00426F20">
      <w:pPr>
        <w:jc w:val="center"/>
        <w:rPr>
          <w:rFonts w:cstheme="minorHAnsi"/>
          <w:b/>
          <w:lang w:val="en-GB"/>
        </w:rPr>
      </w:pPr>
      <w:r w:rsidRPr="00377066">
        <w:rPr>
          <w:rFonts w:cstheme="minorHAnsi"/>
          <w:b/>
          <w:lang w:val="en-GB"/>
        </w:rPr>
        <w:t xml:space="preserve">Environmental impacts of water </w:t>
      </w:r>
      <w:r w:rsidR="00193363" w:rsidRPr="00377066">
        <w:rPr>
          <w:rFonts w:cstheme="minorHAnsi"/>
          <w:b/>
          <w:lang w:val="en-GB"/>
        </w:rPr>
        <w:t>use</w:t>
      </w:r>
      <w:r w:rsidRPr="00377066">
        <w:rPr>
          <w:rFonts w:cstheme="minorHAnsi"/>
          <w:b/>
          <w:lang w:val="en-GB"/>
        </w:rPr>
        <w:t xml:space="preserve"> in</w:t>
      </w:r>
      <w:r w:rsidR="00193363" w:rsidRPr="00377066">
        <w:rPr>
          <w:rFonts w:cstheme="minorHAnsi"/>
          <w:b/>
          <w:lang w:val="en-GB"/>
        </w:rPr>
        <w:t xml:space="preserve"> crop-livestock mixed production systems</w:t>
      </w:r>
      <w:r w:rsidRPr="00377066">
        <w:rPr>
          <w:rFonts w:cstheme="minorHAnsi"/>
          <w:b/>
          <w:lang w:val="en-GB"/>
        </w:rPr>
        <w:t xml:space="preserve"> in Northern Ethiopia: Comparative assessment of </w:t>
      </w:r>
      <w:r w:rsidR="006D0D14" w:rsidRPr="00377066">
        <w:rPr>
          <w:rFonts w:cstheme="minorHAnsi"/>
          <w:b/>
          <w:lang w:val="en-GB"/>
        </w:rPr>
        <w:t xml:space="preserve">local breed </w:t>
      </w:r>
      <w:r w:rsidRPr="00377066">
        <w:rPr>
          <w:rFonts w:cstheme="minorHAnsi"/>
          <w:b/>
          <w:lang w:val="en-GB"/>
        </w:rPr>
        <w:t xml:space="preserve">and </w:t>
      </w:r>
      <w:r w:rsidR="006D0D14" w:rsidRPr="00377066">
        <w:rPr>
          <w:rFonts w:cstheme="minorHAnsi"/>
          <w:b/>
          <w:lang w:val="en-GB"/>
        </w:rPr>
        <w:t xml:space="preserve">crossbred </w:t>
      </w:r>
      <w:r w:rsidR="00193363" w:rsidRPr="00377066">
        <w:rPr>
          <w:rFonts w:cstheme="minorHAnsi"/>
          <w:b/>
          <w:lang w:val="en-GB"/>
        </w:rPr>
        <w:t>cows</w:t>
      </w:r>
      <w:r w:rsidRPr="00377066">
        <w:rPr>
          <w:rFonts w:cstheme="minorHAnsi"/>
          <w:b/>
          <w:lang w:val="en-GB"/>
        </w:rPr>
        <w:t xml:space="preserve"> </w:t>
      </w:r>
    </w:p>
    <w:p w:rsidR="00426F20" w:rsidRPr="00377066" w:rsidRDefault="00426F20" w:rsidP="00426F20">
      <w:pPr>
        <w:pStyle w:val="affiliation"/>
        <w:rPr>
          <w:rFonts w:asciiTheme="minorHAnsi" w:hAnsiTheme="minorHAnsi" w:cstheme="minorHAnsi"/>
        </w:rPr>
      </w:pPr>
      <w:r w:rsidRPr="00377066">
        <w:rPr>
          <w:rFonts w:asciiTheme="minorHAnsi" w:hAnsiTheme="minorHAnsi" w:cstheme="minorHAnsi"/>
        </w:rPr>
        <w:t>Hailegziabher Dechassa</w:t>
      </w:r>
      <w:r w:rsidRPr="00377066">
        <w:rPr>
          <w:rFonts w:asciiTheme="minorHAnsi" w:hAnsiTheme="minorHAnsi" w:cstheme="minorHAnsi"/>
          <w:vertAlign w:val="superscript"/>
        </w:rPr>
        <w:t>1</w:t>
      </w:r>
      <w:r w:rsidR="003D1E20" w:rsidRPr="00377066">
        <w:rPr>
          <w:rFonts w:asciiTheme="minorHAnsi" w:hAnsiTheme="minorHAnsi" w:cstheme="minorHAnsi"/>
        </w:rPr>
        <w:t>,</w:t>
      </w:r>
      <w:r w:rsidRPr="00377066">
        <w:rPr>
          <w:rFonts w:asciiTheme="minorHAnsi" w:hAnsiTheme="minorHAnsi" w:cstheme="minorHAnsi"/>
          <w:vertAlign w:val="superscript"/>
        </w:rPr>
        <w:t xml:space="preserve"> </w:t>
      </w:r>
      <w:r w:rsidRPr="00377066">
        <w:rPr>
          <w:rFonts w:asciiTheme="minorHAnsi" w:hAnsiTheme="minorHAnsi" w:cstheme="minorHAnsi"/>
        </w:rPr>
        <w:t>Kebebe Ergano</w:t>
      </w:r>
      <w:r w:rsidRPr="00377066">
        <w:rPr>
          <w:rFonts w:asciiTheme="minorHAnsi" w:hAnsiTheme="minorHAnsi" w:cstheme="minorHAnsi"/>
          <w:vertAlign w:val="superscript"/>
        </w:rPr>
        <w:t>1, 2</w:t>
      </w:r>
      <w:r w:rsidRPr="00377066">
        <w:rPr>
          <w:rFonts w:asciiTheme="minorHAnsi" w:hAnsiTheme="minorHAnsi" w:cstheme="minorHAnsi"/>
        </w:rPr>
        <w:t>, Alan J. Duncan</w:t>
      </w:r>
      <w:r w:rsidRPr="00377066">
        <w:rPr>
          <w:rFonts w:asciiTheme="minorHAnsi" w:hAnsiTheme="minorHAnsi" w:cstheme="minorHAnsi"/>
          <w:vertAlign w:val="superscript"/>
        </w:rPr>
        <w:t>2</w:t>
      </w:r>
      <w:r w:rsidRPr="00377066">
        <w:rPr>
          <w:rFonts w:asciiTheme="minorHAnsi" w:hAnsiTheme="minorHAnsi" w:cstheme="minorHAnsi"/>
          <w:spacing w:val="-2"/>
          <w:lang w:val="en-GB" w:eastAsia="nl-NL"/>
        </w:rPr>
        <w:t xml:space="preserve"> </w:t>
      </w:r>
      <w:r w:rsidR="003D1E20" w:rsidRPr="00377066">
        <w:rPr>
          <w:rFonts w:asciiTheme="minorHAnsi" w:hAnsiTheme="minorHAnsi" w:cstheme="minorHAnsi"/>
        </w:rPr>
        <w:t xml:space="preserve">and </w:t>
      </w:r>
      <w:r w:rsidRPr="00377066">
        <w:rPr>
          <w:rFonts w:asciiTheme="minorHAnsi" w:hAnsiTheme="minorHAnsi" w:cstheme="minorHAnsi"/>
          <w:spacing w:val="-2"/>
          <w:lang w:val="en-GB" w:eastAsia="nl-NL"/>
        </w:rPr>
        <w:t>Simon J. Oosting</w:t>
      </w:r>
      <w:r w:rsidRPr="00377066">
        <w:rPr>
          <w:rFonts w:asciiTheme="minorHAnsi" w:hAnsiTheme="minorHAnsi" w:cstheme="minorHAnsi"/>
          <w:vertAlign w:val="superscript"/>
        </w:rPr>
        <w:t>1</w:t>
      </w:r>
    </w:p>
    <w:p w:rsidR="00426F20" w:rsidRPr="00377066" w:rsidRDefault="00426F20" w:rsidP="00426F20">
      <w:pPr>
        <w:pStyle w:val="affiliation"/>
        <w:rPr>
          <w:rFonts w:asciiTheme="minorHAnsi" w:hAnsiTheme="minorHAnsi" w:cstheme="minorHAnsi"/>
          <w:b/>
        </w:rPr>
      </w:pPr>
    </w:p>
    <w:p w:rsidR="00426F20" w:rsidRPr="00377066" w:rsidRDefault="00426F20" w:rsidP="00426F20">
      <w:pPr>
        <w:pStyle w:val="Header"/>
        <w:tabs>
          <w:tab w:val="left" w:pos="426"/>
        </w:tabs>
        <w:rPr>
          <w:rFonts w:cstheme="minorHAnsi"/>
          <w:i/>
          <w:sz w:val="24"/>
          <w:szCs w:val="24"/>
        </w:rPr>
      </w:pPr>
      <w:r w:rsidRPr="00377066">
        <w:rPr>
          <w:rFonts w:cstheme="minorHAnsi"/>
          <w:i/>
          <w:sz w:val="24"/>
          <w:szCs w:val="24"/>
          <w:vertAlign w:val="superscript"/>
        </w:rPr>
        <w:t>1</w:t>
      </w:r>
      <w:r w:rsidRPr="00377066">
        <w:rPr>
          <w:rFonts w:cstheme="minorHAnsi"/>
          <w:i/>
          <w:sz w:val="24"/>
          <w:szCs w:val="24"/>
        </w:rPr>
        <w:t xml:space="preserve">Animal Production Systems Group P.O.Box 338 6700AH Wageningen, </w:t>
      </w:r>
      <w:proofErr w:type="gramStart"/>
      <w:r w:rsidRPr="00377066">
        <w:rPr>
          <w:rFonts w:cstheme="minorHAnsi"/>
          <w:i/>
          <w:sz w:val="24"/>
          <w:szCs w:val="24"/>
        </w:rPr>
        <w:t>The</w:t>
      </w:r>
      <w:proofErr w:type="gramEnd"/>
      <w:r w:rsidRPr="00377066">
        <w:rPr>
          <w:rFonts w:cstheme="minorHAnsi"/>
          <w:i/>
          <w:sz w:val="24"/>
          <w:szCs w:val="24"/>
        </w:rPr>
        <w:t xml:space="preserve"> Netherlands</w:t>
      </w:r>
    </w:p>
    <w:p w:rsidR="00426F20" w:rsidRPr="00377066" w:rsidRDefault="00426F20" w:rsidP="00426F20">
      <w:pPr>
        <w:pStyle w:val="affiliation"/>
        <w:rPr>
          <w:rFonts w:asciiTheme="minorHAnsi" w:hAnsiTheme="minorHAnsi" w:cstheme="minorHAnsi"/>
        </w:rPr>
      </w:pPr>
      <w:r w:rsidRPr="00377066">
        <w:rPr>
          <w:rFonts w:asciiTheme="minorHAnsi" w:hAnsiTheme="minorHAnsi" w:cstheme="minorHAnsi"/>
          <w:vertAlign w:val="superscript"/>
        </w:rPr>
        <w:t>2</w:t>
      </w:r>
      <w:r w:rsidRPr="00377066">
        <w:rPr>
          <w:rFonts w:asciiTheme="minorHAnsi" w:hAnsiTheme="minorHAnsi" w:cstheme="minorHAnsi"/>
        </w:rPr>
        <w:t>International Livestock Research Institute, P.O. Box 5689 Addis Ababa, Ethiopia</w:t>
      </w:r>
    </w:p>
    <w:p w:rsidR="00426F20" w:rsidRPr="00377066" w:rsidRDefault="00426F20" w:rsidP="00426F20">
      <w:pPr>
        <w:pStyle w:val="Header"/>
        <w:tabs>
          <w:tab w:val="left" w:pos="426"/>
        </w:tabs>
        <w:ind w:left="420"/>
        <w:rPr>
          <w:rFonts w:cstheme="minorHAnsi"/>
          <w:sz w:val="19"/>
          <w:szCs w:val="19"/>
        </w:rPr>
      </w:pPr>
    </w:p>
    <w:p w:rsidR="00426F20" w:rsidRPr="00377066" w:rsidRDefault="00426F20" w:rsidP="00426F20">
      <w:pPr>
        <w:pStyle w:val="BodyText"/>
        <w:spacing w:line="276" w:lineRule="auto"/>
        <w:rPr>
          <w:rFonts w:asciiTheme="minorHAnsi" w:hAnsiTheme="minorHAnsi" w:cstheme="minorHAnsi"/>
          <w:lang w:val="en-GB"/>
        </w:rPr>
      </w:pPr>
    </w:p>
    <w:p w:rsidR="00F328D6" w:rsidRPr="00377066" w:rsidRDefault="00F328D6" w:rsidP="00F328D6">
      <w:pPr>
        <w:rPr>
          <w:rFonts w:cstheme="minorHAnsi"/>
          <w:b/>
        </w:rPr>
      </w:pPr>
      <w:r w:rsidRPr="00377066">
        <w:rPr>
          <w:rFonts w:cstheme="minorHAnsi"/>
          <w:b/>
        </w:rPr>
        <w:t xml:space="preserve">Abstract </w:t>
      </w:r>
    </w:p>
    <w:p w:rsidR="00F328D6" w:rsidRPr="000E7F74" w:rsidRDefault="00276FB6" w:rsidP="007951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951B4">
        <w:rPr>
          <w:rFonts w:cstheme="minorHAnsi"/>
          <w:sz w:val="24"/>
          <w:szCs w:val="24"/>
        </w:rPr>
        <w:t xml:space="preserve">A number of livestock sector development projects </w:t>
      </w:r>
      <w:r w:rsidR="00E25FA4" w:rsidRPr="007951B4">
        <w:rPr>
          <w:rFonts w:cstheme="minorHAnsi"/>
          <w:sz w:val="24"/>
          <w:szCs w:val="24"/>
        </w:rPr>
        <w:t xml:space="preserve">have been </w:t>
      </w:r>
      <w:r w:rsidRPr="007951B4">
        <w:rPr>
          <w:rFonts w:cstheme="minorHAnsi"/>
          <w:sz w:val="24"/>
          <w:szCs w:val="24"/>
        </w:rPr>
        <w:t xml:space="preserve">implemented </w:t>
      </w:r>
      <w:r w:rsidR="00161B14" w:rsidRPr="007951B4">
        <w:rPr>
          <w:rFonts w:cstheme="minorHAnsi"/>
          <w:sz w:val="24"/>
          <w:szCs w:val="24"/>
        </w:rPr>
        <w:t xml:space="preserve">in </w:t>
      </w:r>
      <w:r w:rsidR="00E25FA4" w:rsidRPr="007951B4">
        <w:rPr>
          <w:rFonts w:cstheme="minorHAnsi"/>
          <w:sz w:val="24"/>
          <w:szCs w:val="24"/>
        </w:rPr>
        <w:t xml:space="preserve">recent years in </w:t>
      </w:r>
      <w:r w:rsidR="00161B14" w:rsidRPr="007951B4">
        <w:rPr>
          <w:rFonts w:cstheme="minorHAnsi"/>
          <w:sz w:val="24"/>
          <w:szCs w:val="24"/>
        </w:rPr>
        <w:t xml:space="preserve">Ethiopia </w:t>
      </w:r>
      <w:r w:rsidR="00E25FA4" w:rsidRPr="007951B4">
        <w:rPr>
          <w:rFonts w:cstheme="minorHAnsi"/>
          <w:sz w:val="24"/>
          <w:szCs w:val="24"/>
        </w:rPr>
        <w:t>with the aim of</w:t>
      </w:r>
      <w:r w:rsidRPr="007951B4">
        <w:rPr>
          <w:rFonts w:cstheme="minorHAnsi"/>
          <w:sz w:val="24"/>
          <w:szCs w:val="24"/>
        </w:rPr>
        <w:t xml:space="preserve"> </w:t>
      </w:r>
      <w:r w:rsidR="00E25FA4" w:rsidRPr="007951B4">
        <w:rPr>
          <w:rFonts w:cstheme="minorHAnsi"/>
          <w:sz w:val="24"/>
          <w:szCs w:val="24"/>
        </w:rPr>
        <w:t xml:space="preserve">improving </w:t>
      </w:r>
      <w:r w:rsidR="00161B14" w:rsidRPr="007951B4">
        <w:rPr>
          <w:rFonts w:cstheme="minorHAnsi"/>
          <w:sz w:val="24"/>
          <w:szCs w:val="24"/>
        </w:rPr>
        <w:t xml:space="preserve">the </w:t>
      </w:r>
      <w:r w:rsidR="00E25FA4" w:rsidRPr="007951B4">
        <w:rPr>
          <w:rFonts w:cstheme="minorHAnsi"/>
          <w:sz w:val="24"/>
          <w:szCs w:val="24"/>
        </w:rPr>
        <w:t xml:space="preserve">dairy-based </w:t>
      </w:r>
      <w:r w:rsidRPr="007951B4">
        <w:rPr>
          <w:rFonts w:cstheme="minorHAnsi"/>
          <w:sz w:val="24"/>
          <w:szCs w:val="24"/>
        </w:rPr>
        <w:t>livelihood</w:t>
      </w:r>
      <w:r w:rsidR="00161B14" w:rsidRPr="007951B4">
        <w:rPr>
          <w:rFonts w:cstheme="minorHAnsi"/>
          <w:sz w:val="24"/>
          <w:szCs w:val="24"/>
        </w:rPr>
        <w:t>s</w:t>
      </w:r>
      <w:r w:rsidRPr="007951B4">
        <w:rPr>
          <w:rFonts w:cstheme="minorHAnsi"/>
          <w:sz w:val="24"/>
          <w:szCs w:val="24"/>
        </w:rPr>
        <w:t xml:space="preserve"> of the </w:t>
      </w:r>
      <w:r w:rsidR="00E25FA4" w:rsidRPr="007951B4">
        <w:rPr>
          <w:rFonts w:cstheme="minorHAnsi"/>
          <w:sz w:val="24"/>
          <w:szCs w:val="24"/>
        </w:rPr>
        <w:t xml:space="preserve">smallholder </w:t>
      </w:r>
      <w:r w:rsidRPr="007951B4">
        <w:rPr>
          <w:rFonts w:cstheme="minorHAnsi"/>
          <w:sz w:val="24"/>
          <w:szCs w:val="24"/>
        </w:rPr>
        <w:t xml:space="preserve">farming </w:t>
      </w:r>
      <w:r w:rsidR="00E25FA4" w:rsidRPr="007951B4">
        <w:rPr>
          <w:rFonts w:cstheme="minorHAnsi"/>
          <w:sz w:val="24"/>
          <w:szCs w:val="24"/>
        </w:rPr>
        <w:t>communities</w:t>
      </w:r>
      <w:r w:rsidRPr="007951B4">
        <w:rPr>
          <w:rFonts w:cstheme="minorHAnsi"/>
          <w:sz w:val="24"/>
          <w:szCs w:val="24"/>
        </w:rPr>
        <w:t xml:space="preserve">. The focus of most livestock production improvement projects has been on improving the genetic potential of local cows through crossbreeding. </w:t>
      </w:r>
      <w:r w:rsidR="009E5078" w:rsidRPr="007951B4">
        <w:rPr>
          <w:rFonts w:cstheme="minorHAnsi"/>
          <w:sz w:val="24"/>
          <w:szCs w:val="24"/>
        </w:rPr>
        <w:t>Whereas c</w:t>
      </w:r>
      <w:r w:rsidRPr="007951B4">
        <w:rPr>
          <w:rFonts w:cstheme="minorHAnsi"/>
          <w:sz w:val="24"/>
          <w:szCs w:val="24"/>
        </w:rPr>
        <w:t>rossbreeding increase</w:t>
      </w:r>
      <w:r w:rsidR="009E5078" w:rsidRPr="007951B4">
        <w:rPr>
          <w:rFonts w:cstheme="minorHAnsi"/>
          <w:sz w:val="24"/>
          <w:szCs w:val="24"/>
        </w:rPr>
        <w:t>s</w:t>
      </w:r>
      <w:r w:rsidRPr="007951B4">
        <w:rPr>
          <w:rFonts w:cstheme="minorHAnsi"/>
          <w:sz w:val="24"/>
          <w:szCs w:val="24"/>
        </w:rPr>
        <w:t xml:space="preserve"> productivity </w:t>
      </w:r>
      <w:r w:rsidR="009E5078" w:rsidRPr="007951B4">
        <w:rPr>
          <w:rFonts w:cstheme="minorHAnsi"/>
          <w:sz w:val="24"/>
          <w:szCs w:val="24"/>
        </w:rPr>
        <w:t xml:space="preserve">and economic gains, </w:t>
      </w:r>
      <w:r w:rsidRPr="007951B4">
        <w:rPr>
          <w:rFonts w:cstheme="minorHAnsi"/>
          <w:sz w:val="24"/>
          <w:szCs w:val="24"/>
        </w:rPr>
        <w:t xml:space="preserve">it could have adverse </w:t>
      </w:r>
      <w:r w:rsidR="009E5078" w:rsidRPr="007951B4">
        <w:rPr>
          <w:rFonts w:cstheme="minorHAnsi"/>
          <w:sz w:val="24"/>
          <w:szCs w:val="24"/>
        </w:rPr>
        <w:t xml:space="preserve">environmental </w:t>
      </w:r>
      <w:r w:rsidRPr="007951B4">
        <w:rPr>
          <w:rFonts w:cstheme="minorHAnsi"/>
          <w:sz w:val="24"/>
          <w:szCs w:val="24"/>
        </w:rPr>
        <w:t>effects due to high resource utilization and related natural resource degradation.</w:t>
      </w:r>
      <w:r w:rsidR="00161B14" w:rsidRPr="007951B4">
        <w:rPr>
          <w:rFonts w:cstheme="minorHAnsi"/>
          <w:sz w:val="24"/>
          <w:szCs w:val="24"/>
        </w:rPr>
        <w:t xml:space="preserve"> </w:t>
      </w:r>
      <w:r w:rsidR="00F328D6" w:rsidRPr="007951B4">
        <w:rPr>
          <w:rFonts w:cstheme="minorHAnsi"/>
          <w:sz w:val="24"/>
          <w:szCs w:val="24"/>
        </w:rPr>
        <w:t>This study investigates the economic and ecological footprint</w:t>
      </w:r>
      <w:r w:rsidRPr="007951B4">
        <w:rPr>
          <w:rFonts w:cstheme="minorHAnsi"/>
          <w:sz w:val="24"/>
          <w:szCs w:val="24"/>
        </w:rPr>
        <w:t>s</w:t>
      </w:r>
      <w:r w:rsidR="00F328D6" w:rsidRPr="007951B4">
        <w:rPr>
          <w:rFonts w:cstheme="minorHAnsi"/>
          <w:sz w:val="24"/>
          <w:szCs w:val="24"/>
        </w:rPr>
        <w:t xml:space="preserve"> of water consumption </w:t>
      </w:r>
      <w:r w:rsidR="00E25FA4" w:rsidRPr="007951B4">
        <w:rPr>
          <w:rFonts w:cstheme="minorHAnsi"/>
          <w:sz w:val="24"/>
          <w:szCs w:val="24"/>
        </w:rPr>
        <w:t xml:space="preserve">attributable to </w:t>
      </w:r>
      <w:r w:rsidR="00F328D6" w:rsidRPr="007951B4">
        <w:rPr>
          <w:rFonts w:cstheme="minorHAnsi"/>
          <w:sz w:val="24"/>
          <w:szCs w:val="24"/>
        </w:rPr>
        <w:t xml:space="preserve">smallholder livestock production </w:t>
      </w:r>
      <w:r w:rsidRPr="007951B4">
        <w:rPr>
          <w:rFonts w:cstheme="minorHAnsi"/>
          <w:sz w:val="24"/>
          <w:szCs w:val="24"/>
        </w:rPr>
        <w:t>at Fogera district in Northern Ethiopia</w:t>
      </w:r>
      <w:r w:rsidR="00F328D6" w:rsidRPr="007951B4">
        <w:rPr>
          <w:rFonts w:cstheme="minorHAnsi"/>
          <w:sz w:val="24"/>
          <w:szCs w:val="24"/>
        </w:rPr>
        <w:t xml:space="preserve">. The economic and </w:t>
      </w:r>
      <w:r w:rsidR="00426F20" w:rsidRPr="007951B4">
        <w:rPr>
          <w:rFonts w:cstheme="minorHAnsi"/>
          <w:sz w:val="24"/>
          <w:szCs w:val="24"/>
        </w:rPr>
        <w:t xml:space="preserve">environmental </w:t>
      </w:r>
      <w:r w:rsidRPr="007951B4">
        <w:rPr>
          <w:rFonts w:cstheme="minorHAnsi"/>
          <w:sz w:val="24"/>
          <w:szCs w:val="24"/>
        </w:rPr>
        <w:t xml:space="preserve">impacts of water use by crossbred and local breed </w:t>
      </w:r>
      <w:r w:rsidR="001A79A1" w:rsidRPr="007951B4">
        <w:rPr>
          <w:rFonts w:cstheme="minorHAnsi"/>
          <w:sz w:val="24"/>
          <w:szCs w:val="24"/>
        </w:rPr>
        <w:t xml:space="preserve">cows </w:t>
      </w:r>
      <w:r w:rsidRPr="007951B4">
        <w:rPr>
          <w:rFonts w:cstheme="minorHAnsi"/>
          <w:sz w:val="24"/>
          <w:szCs w:val="24"/>
        </w:rPr>
        <w:t xml:space="preserve">were compared to </w:t>
      </w:r>
      <w:r w:rsidR="00E25FA4" w:rsidRPr="007951B4">
        <w:rPr>
          <w:rFonts w:cstheme="minorHAnsi"/>
          <w:sz w:val="24"/>
          <w:szCs w:val="24"/>
        </w:rPr>
        <w:t xml:space="preserve">assess </w:t>
      </w:r>
      <w:r w:rsidRPr="007951B4">
        <w:rPr>
          <w:rFonts w:cstheme="minorHAnsi"/>
          <w:sz w:val="24"/>
          <w:szCs w:val="24"/>
        </w:rPr>
        <w:t>the sustainability of livestock intensification in the district</w:t>
      </w:r>
      <w:r w:rsidR="00F328D6" w:rsidRPr="007951B4">
        <w:rPr>
          <w:rFonts w:cstheme="minorHAnsi"/>
          <w:sz w:val="24"/>
          <w:szCs w:val="24"/>
        </w:rPr>
        <w:t xml:space="preserve">. A Life Cycle Assessment (LCA) methodology and water </w:t>
      </w:r>
      <w:r w:rsidR="00F328D6" w:rsidRPr="000E7F74">
        <w:rPr>
          <w:rFonts w:cstheme="minorHAnsi"/>
          <w:sz w:val="24"/>
          <w:szCs w:val="24"/>
        </w:rPr>
        <w:t xml:space="preserve">foot print concepts were used to assess </w:t>
      </w:r>
      <w:r w:rsidR="00377066" w:rsidRPr="000E7F74">
        <w:rPr>
          <w:rFonts w:cstheme="minorHAnsi"/>
          <w:sz w:val="24"/>
          <w:szCs w:val="24"/>
        </w:rPr>
        <w:t xml:space="preserve">the </w:t>
      </w:r>
      <w:r w:rsidR="00426F20" w:rsidRPr="000E7F74">
        <w:rPr>
          <w:rFonts w:cstheme="minorHAnsi"/>
          <w:sz w:val="24"/>
          <w:szCs w:val="24"/>
        </w:rPr>
        <w:t>i</w:t>
      </w:r>
      <w:r w:rsidR="00F328D6" w:rsidRPr="000E7F74">
        <w:rPr>
          <w:rFonts w:cstheme="minorHAnsi"/>
          <w:sz w:val="24"/>
          <w:szCs w:val="24"/>
        </w:rPr>
        <w:t xml:space="preserve">mpacts of dairy production on </w:t>
      </w:r>
      <w:r w:rsidR="00426F20" w:rsidRPr="000E7F74">
        <w:rPr>
          <w:rFonts w:cstheme="minorHAnsi"/>
          <w:sz w:val="24"/>
          <w:szCs w:val="24"/>
        </w:rPr>
        <w:t xml:space="preserve">water </w:t>
      </w:r>
      <w:r w:rsidR="00F328D6" w:rsidRPr="000E7F74">
        <w:rPr>
          <w:rFonts w:cstheme="minorHAnsi"/>
          <w:sz w:val="24"/>
          <w:szCs w:val="24"/>
        </w:rPr>
        <w:t>resource dep</w:t>
      </w:r>
      <w:r w:rsidR="00E25FA4" w:rsidRPr="000E7F74">
        <w:rPr>
          <w:rFonts w:cstheme="minorHAnsi"/>
          <w:sz w:val="24"/>
          <w:szCs w:val="24"/>
        </w:rPr>
        <w:t>le</w:t>
      </w:r>
      <w:r w:rsidR="00F328D6" w:rsidRPr="000E7F74">
        <w:rPr>
          <w:rFonts w:cstheme="minorHAnsi"/>
          <w:sz w:val="24"/>
          <w:szCs w:val="24"/>
        </w:rPr>
        <w:t xml:space="preserve">tion, ecosystem quality and human health. Milk yield expressed as kg </w:t>
      </w:r>
      <w:r w:rsidR="00377066" w:rsidRPr="000E7F74">
        <w:rPr>
          <w:rFonts w:cstheme="minorHAnsi"/>
          <w:sz w:val="24"/>
          <w:szCs w:val="24"/>
        </w:rPr>
        <w:t xml:space="preserve">of </w:t>
      </w:r>
      <w:r w:rsidR="00F328D6" w:rsidRPr="000E7F74">
        <w:rPr>
          <w:rFonts w:cstheme="minorHAnsi"/>
          <w:sz w:val="24"/>
          <w:szCs w:val="24"/>
        </w:rPr>
        <w:t xml:space="preserve">fat and protein corrected milk (FPCM) per animal was chosen as a proxy for system productivity. Income per </w:t>
      </w:r>
      <w:r w:rsidR="004301C3" w:rsidRPr="000E7F74">
        <w:rPr>
          <w:rFonts w:cstheme="minorHAnsi"/>
          <w:sz w:val="24"/>
          <w:szCs w:val="24"/>
        </w:rPr>
        <w:t xml:space="preserve">kilogram </w:t>
      </w:r>
      <w:r w:rsidR="00F328D6" w:rsidRPr="000E7F74">
        <w:rPr>
          <w:rFonts w:cstheme="minorHAnsi"/>
          <w:sz w:val="24"/>
          <w:szCs w:val="24"/>
        </w:rPr>
        <w:t xml:space="preserve">of </w:t>
      </w:r>
      <w:r w:rsidR="004301C3" w:rsidRPr="000E7F74">
        <w:rPr>
          <w:rFonts w:cstheme="minorHAnsi"/>
          <w:sz w:val="24"/>
          <w:szCs w:val="24"/>
        </w:rPr>
        <w:t xml:space="preserve">dry matter </w:t>
      </w:r>
      <w:r w:rsidR="00F328D6" w:rsidRPr="000E7F74">
        <w:rPr>
          <w:rFonts w:cstheme="minorHAnsi"/>
          <w:sz w:val="24"/>
          <w:szCs w:val="24"/>
        </w:rPr>
        <w:t xml:space="preserve">feed intake was used to compute the economic contribution of cross breeding. The </w:t>
      </w:r>
      <w:r w:rsidR="00E25FA4" w:rsidRPr="000E7F74">
        <w:rPr>
          <w:rFonts w:cstheme="minorHAnsi"/>
          <w:sz w:val="24"/>
          <w:szCs w:val="24"/>
        </w:rPr>
        <w:t xml:space="preserve">average </w:t>
      </w:r>
      <w:r w:rsidR="00F328D6" w:rsidRPr="000E7F74">
        <w:rPr>
          <w:rFonts w:cstheme="minorHAnsi"/>
          <w:sz w:val="24"/>
          <w:szCs w:val="24"/>
        </w:rPr>
        <w:t xml:space="preserve">daily </w:t>
      </w:r>
      <w:r w:rsidR="00161B14" w:rsidRPr="000E7F74">
        <w:rPr>
          <w:rFonts w:cstheme="minorHAnsi"/>
          <w:sz w:val="24"/>
          <w:szCs w:val="24"/>
        </w:rPr>
        <w:t>income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E25FA4" w:rsidRPr="000E7F74">
        <w:rPr>
          <w:rFonts w:cstheme="minorHAnsi"/>
          <w:sz w:val="24"/>
          <w:szCs w:val="24"/>
        </w:rPr>
        <w:t xml:space="preserve">per </w:t>
      </w:r>
      <w:r w:rsidR="004301C3" w:rsidRPr="000E7F74">
        <w:rPr>
          <w:rFonts w:cstheme="minorHAnsi"/>
          <w:sz w:val="24"/>
          <w:szCs w:val="24"/>
        </w:rPr>
        <w:t>kilogram of dry matter</w:t>
      </w:r>
      <w:r w:rsidR="00F328D6" w:rsidRPr="000E7F74">
        <w:rPr>
          <w:rFonts w:cstheme="minorHAnsi"/>
          <w:sz w:val="24"/>
          <w:szCs w:val="24"/>
        </w:rPr>
        <w:t xml:space="preserve"> intake </w:t>
      </w:r>
      <w:r w:rsidR="00E25FA4" w:rsidRPr="000E7F74">
        <w:rPr>
          <w:rFonts w:cstheme="minorHAnsi"/>
          <w:sz w:val="24"/>
          <w:szCs w:val="24"/>
        </w:rPr>
        <w:t xml:space="preserve">was </w:t>
      </w:r>
      <w:r w:rsidR="00F328D6" w:rsidRPr="000E7F74">
        <w:rPr>
          <w:rFonts w:cstheme="minorHAnsi"/>
          <w:sz w:val="24"/>
          <w:szCs w:val="24"/>
        </w:rPr>
        <w:t>9</w:t>
      </w:r>
      <w:r w:rsidR="00E25FA4" w:rsidRPr="000E7F74">
        <w:rPr>
          <w:rFonts w:cstheme="minorHAnsi"/>
          <w:sz w:val="24"/>
          <w:szCs w:val="24"/>
        </w:rPr>
        <w:t>.0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E25FA4" w:rsidRPr="000E7F74">
        <w:rPr>
          <w:rFonts w:cstheme="minorHAnsi"/>
          <w:sz w:val="24"/>
          <w:szCs w:val="24"/>
        </w:rPr>
        <w:t xml:space="preserve">and </w:t>
      </w:r>
      <w:r w:rsidR="00F328D6" w:rsidRPr="000E7F74">
        <w:rPr>
          <w:rFonts w:cstheme="minorHAnsi"/>
          <w:sz w:val="24"/>
          <w:szCs w:val="24"/>
        </w:rPr>
        <w:t xml:space="preserve">34.9 </w:t>
      </w:r>
      <w:r w:rsidR="004301C3" w:rsidRPr="000E7F74">
        <w:rPr>
          <w:rFonts w:cstheme="minorHAnsi"/>
          <w:sz w:val="24"/>
          <w:szCs w:val="24"/>
        </w:rPr>
        <w:t>Ethiopian Birr (ETB) for</w:t>
      </w:r>
      <w:r w:rsidR="00F328D6" w:rsidRPr="000E7F74">
        <w:rPr>
          <w:rFonts w:cstheme="minorHAnsi"/>
          <w:sz w:val="24"/>
          <w:szCs w:val="24"/>
        </w:rPr>
        <w:t xml:space="preserve"> local and crossbred cow</w:t>
      </w:r>
      <w:r w:rsidR="00E25FA4" w:rsidRPr="000E7F74">
        <w:rPr>
          <w:rFonts w:cstheme="minorHAnsi"/>
          <w:sz w:val="24"/>
          <w:szCs w:val="24"/>
        </w:rPr>
        <w:t>s</w:t>
      </w:r>
      <w:r w:rsidR="004301C3" w:rsidRPr="000E7F74">
        <w:rPr>
          <w:rFonts w:cstheme="minorHAnsi"/>
          <w:sz w:val="24"/>
          <w:szCs w:val="24"/>
        </w:rPr>
        <w:t>,</w:t>
      </w:r>
      <w:r w:rsidR="00F328D6" w:rsidRPr="000E7F74">
        <w:rPr>
          <w:rFonts w:cstheme="minorHAnsi"/>
          <w:sz w:val="24"/>
          <w:szCs w:val="24"/>
        </w:rPr>
        <w:t xml:space="preserve"> respectively. Feed production is the major source of water consumption. The daily water consumption per head per day is higher in crossbred cow</w:t>
      </w:r>
      <w:r w:rsidR="00E25FA4" w:rsidRPr="000E7F74">
        <w:rPr>
          <w:rFonts w:cstheme="minorHAnsi"/>
          <w:sz w:val="24"/>
          <w:szCs w:val="24"/>
        </w:rPr>
        <w:t>s</w:t>
      </w:r>
      <w:r w:rsidR="00F328D6" w:rsidRPr="000E7F74">
        <w:rPr>
          <w:rFonts w:cstheme="minorHAnsi"/>
          <w:sz w:val="24"/>
          <w:szCs w:val="24"/>
        </w:rPr>
        <w:t xml:space="preserve">. </w:t>
      </w:r>
      <w:r w:rsidR="00E25FA4" w:rsidRPr="000E7F74">
        <w:rPr>
          <w:rFonts w:cstheme="minorHAnsi"/>
          <w:sz w:val="24"/>
          <w:szCs w:val="24"/>
        </w:rPr>
        <w:t>F</w:t>
      </w:r>
      <w:r w:rsidR="00161B14" w:rsidRPr="000E7F74">
        <w:rPr>
          <w:rFonts w:cstheme="minorHAnsi"/>
          <w:sz w:val="24"/>
          <w:szCs w:val="24"/>
        </w:rPr>
        <w:t xml:space="preserve">resh water use becomes very </w:t>
      </w:r>
      <w:r w:rsidR="00E25FA4" w:rsidRPr="000E7F74">
        <w:rPr>
          <w:rFonts w:cstheme="minorHAnsi"/>
          <w:sz w:val="24"/>
          <w:szCs w:val="24"/>
        </w:rPr>
        <w:t xml:space="preserve">low </w:t>
      </w:r>
      <w:r w:rsidR="00F328D6" w:rsidRPr="000E7F74">
        <w:rPr>
          <w:rFonts w:cstheme="minorHAnsi"/>
          <w:sz w:val="24"/>
          <w:szCs w:val="24"/>
        </w:rPr>
        <w:t xml:space="preserve">when </w:t>
      </w:r>
      <w:r w:rsidR="00377066" w:rsidRPr="000E7F74">
        <w:rPr>
          <w:rFonts w:cstheme="minorHAnsi"/>
          <w:sz w:val="24"/>
          <w:szCs w:val="24"/>
        </w:rPr>
        <w:t>the water use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161B14" w:rsidRPr="000E7F74">
        <w:rPr>
          <w:rFonts w:cstheme="minorHAnsi"/>
          <w:sz w:val="24"/>
          <w:szCs w:val="24"/>
        </w:rPr>
        <w:t>is assessed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161B14" w:rsidRPr="000E7F74">
        <w:rPr>
          <w:rFonts w:cstheme="minorHAnsi"/>
          <w:sz w:val="24"/>
          <w:szCs w:val="24"/>
        </w:rPr>
        <w:t>in terms of</w:t>
      </w:r>
      <w:r w:rsidR="00F328D6" w:rsidRPr="000E7F74">
        <w:rPr>
          <w:rFonts w:cstheme="minorHAnsi"/>
          <w:sz w:val="24"/>
          <w:szCs w:val="24"/>
        </w:rPr>
        <w:t xml:space="preserve"> kilogram of fat and protein corrected milk. </w:t>
      </w:r>
      <w:r w:rsidR="00AD1624" w:rsidRPr="000E7F74">
        <w:rPr>
          <w:rFonts w:cstheme="minorHAnsi"/>
          <w:sz w:val="24"/>
          <w:szCs w:val="24"/>
        </w:rPr>
        <w:t xml:space="preserve">In terms of kilogram of fat and protein corrected milk, keeping crossbred cows has relatively less environmental impact on water </w:t>
      </w:r>
      <w:r w:rsidR="00377066" w:rsidRPr="000E7F74">
        <w:rPr>
          <w:rFonts w:cstheme="minorHAnsi"/>
          <w:sz w:val="24"/>
          <w:szCs w:val="24"/>
        </w:rPr>
        <w:t>depletion</w:t>
      </w:r>
      <w:r w:rsidR="00AD1624" w:rsidRPr="000E7F74">
        <w:rPr>
          <w:rFonts w:cstheme="minorHAnsi"/>
          <w:sz w:val="24"/>
          <w:szCs w:val="24"/>
        </w:rPr>
        <w:t xml:space="preserve">. </w:t>
      </w:r>
      <w:r w:rsidR="004301C3" w:rsidRPr="000E7F74">
        <w:rPr>
          <w:rFonts w:cstheme="minorHAnsi"/>
          <w:sz w:val="24"/>
          <w:szCs w:val="24"/>
        </w:rPr>
        <w:t>W</w:t>
      </w:r>
      <w:r w:rsidR="00F328D6" w:rsidRPr="000E7F74">
        <w:rPr>
          <w:rFonts w:cstheme="minorHAnsi"/>
          <w:sz w:val="24"/>
          <w:szCs w:val="24"/>
        </w:rPr>
        <w:t xml:space="preserve">ater consumption </w:t>
      </w:r>
      <w:r w:rsidR="004301C3" w:rsidRPr="000E7F74">
        <w:rPr>
          <w:rFonts w:cstheme="minorHAnsi"/>
          <w:sz w:val="24"/>
          <w:szCs w:val="24"/>
        </w:rPr>
        <w:t xml:space="preserve">by </w:t>
      </w:r>
      <w:r w:rsidR="00F328D6" w:rsidRPr="000E7F74">
        <w:rPr>
          <w:rFonts w:cstheme="minorHAnsi"/>
          <w:sz w:val="24"/>
          <w:szCs w:val="24"/>
        </w:rPr>
        <w:t>local breed cow</w:t>
      </w:r>
      <w:r w:rsidR="004301C3" w:rsidRPr="000E7F74">
        <w:rPr>
          <w:rFonts w:cstheme="minorHAnsi"/>
          <w:sz w:val="24"/>
          <w:szCs w:val="24"/>
        </w:rPr>
        <w:t>s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7951B4" w:rsidRPr="000E7F74">
        <w:rPr>
          <w:rFonts w:cstheme="minorHAnsi"/>
          <w:sz w:val="24"/>
          <w:szCs w:val="24"/>
        </w:rPr>
        <w:t>result in an impact of 9x</w:t>
      </w:r>
      <w:r w:rsidR="00F328D6" w:rsidRPr="000E7F74">
        <w:rPr>
          <w:rFonts w:cstheme="minorHAnsi"/>
          <w:sz w:val="24"/>
          <w:szCs w:val="24"/>
        </w:rPr>
        <w:t>10</w:t>
      </w:r>
      <w:r w:rsidR="00F328D6" w:rsidRPr="000E7F74">
        <w:rPr>
          <w:rFonts w:cstheme="minorHAnsi"/>
          <w:sz w:val="24"/>
          <w:szCs w:val="24"/>
          <w:vertAlign w:val="superscript"/>
        </w:rPr>
        <w:t>-</w:t>
      </w:r>
      <w:r w:rsidR="007951B4" w:rsidRPr="000E7F74">
        <w:rPr>
          <w:rFonts w:cstheme="minorHAnsi"/>
          <w:sz w:val="24"/>
          <w:szCs w:val="24"/>
          <w:vertAlign w:val="superscript"/>
        </w:rPr>
        <w:t>9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7951B4" w:rsidRPr="000E7F74">
        <w:rPr>
          <w:rFonts w:cstheme="minorHAnsi"/>
          <w:sz w:val="24"/>
          <w:szCs w:val="24"/>
        </w:rPr>
        <w:t xml:space="preserve">days of </w:t>
      </w:r>
      <w:r w:rsidR="007951B4" w:rsidRPr="000E7F74">
        <w:rPr>
          <w:rFonts w:cstheme="minorHAnsi"/>
          <w:sz w:val="24"/>
          <w:szCs w:val="24"/>
          <w:lang w:val="en-GB" w:eastAsia="en-GB"/>
        </w:rPr>
        <w:t>disability adjusted life years</w:t>
      </w:r>
      <w:r w:rsidR="007951B4" w:rsidRPr="000E7F74">
        <w:rPr>
          <w:rFonts w:cstheme="minorHAnsi"/>
          <w:i/>
          <w:sz w:val="24"/>
          <w:szCs w:val="24"/>
          <w:lang w:val="en-GB" w:eastAsia="en-GB"/>
        </w:rPr>
        <w:t xml:space="preserve"> </w:t>
      </w:r>
      <w:r w:rsidR="001A79A1" w:rsidRPr="000E7F74">
        <w:rPr>
          <w:rFonts w:cstheme="minorHAnsi"/>
          <w:sz w:val="24"/>
          <w:szCs w:val="24"/>
        </w:rPr>
        <w:t xml:space="preserve">on </w:t>
      </w:r>
      <w:r w:rsidR="009332F1" w:rsidRPr="000E7F74">
        <w:rPr>
          <w:rFonts w:cstheme="minorHAnsi"/>
          <w:sz w:val="24"/>
          <w:szCs w:val="24"/>
        </w:rPr>
        <w:t>human health (HH) and</w:t>
      </w:r>
      <w:r w:rsidR="00F328D6" w:rsidRPr="000E7F74">
        <w:rPr>
          <w:rFonts w:cstheme="minorHAnsi"/>
          <w:sz w:val="24"/>
          <w:szCs w:val="24"/>
        </w:rPr>
        <w:t xml:space="preserve"> 2</w:t>
      </w:r>
      <w:r w:rsidR="007951B4" w:rsidRPr="000E7F74">
        <w:rPr>
          <w:rFonts w:cstheme="minorHAnsi"/>
          <w:sz w:val="24"/>
          <w:szCs w:val="24"/>
        </w:rPr>
        <w:t>x</w:t>
      </w:r>
      <w:r w:rsidR="00F328D6" w:rsidRPr="000E7F74">
        <w:rPr>
          <w:rFonts w:cstheme="minorHAnsi"/>
          <w:sz w:val="24"/>
          <w:szCs w:val="24"/>
        </w:rPr>
        <w:t>10</w:t>
      </w:r>
      <w:r w:rsidR="00F328D6" w:rsidRPr="000E7F74">
        <w:rPr>
          <w:rFonts w:cstheme="minorHAnsi"/>
          <w:sz w:val="24"/>
          <w:szCs w:val="24"/>
          <w:vertAlign w:val="superscript"/>
        </w:rPr>
        <w:t>-</w:t>
      </w:r>
      <w:r w:rsidR="007951B4" w:rsidRPr="000E7F74">
        <w:rPr>
          <w:rFonts w:cstheme="minorHAnsi"/>
          <w:sz w:val="24"/>
          <w:szCs w:val="24"/>
          <w:vertAlign w:val="superscript"/>
        </w:rPr>
        <w:t>4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7951B4" w:rsidRPr="000E7F74">
        <w:rPr>
          <w:rFonts w:cstheme="minorHAnsi"/>
          <w:sz w:val="24"/>
          <w:szCs w:val="24"/>
        </w:rPr>
        <w:t>m</w:t>
      </w:r>
      <w:r w:rsidR="007951B4" w:rsidRPr="000E7F74">
        <w:rPr>
          <w:rFonts w:cstheme="minorHAnsi"/>
          <w:sz w:val="24"/>
          <w:szCs w:val="24"/>
          <w:vertAlign w:val="superscript"/>
        </w:rPr>
        <w:t>2</w:t>
      </w:r>
      <w:r w:rsidR="007951B4" w:rsidRPr="000E7F74">
        <w:rPr>
          <w:rFonts w:cstheme="minorHAnsi"/>
          <w:sz w:val="24"/>
          <w:szCs w:val="24"/>
        </w:rPr>
        <w:t xml:space="preserve"> per head per year </w:t>
      </w:r>
      <w:r w:rsidR="00F328D6" w:rsidRPr="000E7F74">
        <w:rPr>
          <w:rFonts w:cstheme="minorHAnsi"/>
          <w:sz w:val="24"/>
          <w:szCs w:val="24"/>
        </w:rPr>
        <w:t xml:space="preserve">on </w:t>
      </w:r>
      <w:r w:rsidR="009332F1" w:rsidRPr="000E7F74">
        <w:rPr>
          <w:rFonts w:cstheme="minorHAnsi"/>
          <w:sz w:val="24"/>
          <w:szCs w:val="24"/>
        </w:rPr>
        <w:t xml:space="preserve">Ecosystem </w:t>
      </w:r>
      <w:r w:rsidR="004301C3" w:rsidRPr="000E7F74">
        <w:rPr>
          <w:rFonts w:cstheme="minorHAnsi"/>
          <w:sz w:val="24"/>
          <w:szCs w:val="24"/>
        </w:rPr>
        <w:t>Q</w:t>
      </w:r>
      <w:r w:rsidR="009332F1" w:rsidRPr="000E7F74">
        <w:rPr>
          <w:rFonts w:cstheme="minorHAnsi"/>
          <w:sz w:val="24"/>
          <w:szCs w:val="24"/>
        </w:rPr>
        <w:t xml:space="preserve">uality </w:t>
      </w:r>
      <w:r w:rsidR="00F328D6" w:rsidRPr="000E7F74">
        <w:rPr>
          <w:rFonts w:cstheme="minorHAnsi"/>
          <w:sz w:val="24"/>
          <w:szCs w:val="24"/>
        </w:rPr>
        <w:t xml:space="preserve">whereas </w:t>
      </w:r>
      <w:r w:rsidR="00161B14" w:rsidRPr="000E7F74">
        <w:rPr>
          <w:rFonts w:cstheme="minorHAnsi"/>
          <w:sz w:val="24"/>
          <w:szCs w:val="24"/>
        </w:rPr>
        <w:t xml:space="preserve">a </w:t>
      </w:r>
      <w:r w:rsidR="00F328D6" w:rsidRPr="000E7F74">
        <w:rPr>
          <w:rFonts w:cstheme="minorHAnsi"/>
          <w:sz w:val="24"/>
          <w:szCs w:val="24"/>
        </w:rPr>
        <w:t xml:space="preserve">crossbreed cow has </w:t>
      </w:r>
      <w:r w:rsidR="00161B14" w:rsidRPr="000E7F74">
        <w:rPr>
          <w:rFonts w:cstheme="minorHAnsi"/>
          <w:sz w:val="24"/>
          <w:szCs w:val="24"/>
        </w:rPr>
        <w:t xml:space="preserve">an </w:t>
      </w:r>
      <w:r w:rsidR="00F328D6" w:rsidRPr="000E7F74">
        <w:rPr>
          <w:rFonts w:cstheme="minorHAnsi"/>
          <w:sz w:val="24"/>
          <w:szCs w:val="24"/>
        </w:rPr>
        <w:t>impact level of 1</w:t>
      </w:r>
      <w:r w:rsidR="007951B4" w:rsidRPr="000E7F74">
        <w:rPr>
          <w:rFonts w:cstheme="minorHAnsi"/>
          <w:sz w:val="24"/>
          <w:szCs w:val="24"/>
        </w:rPr>
        <w:t>x</w:t>
      </w:r>
      <w:r w:rsidR="00F328D6" w:rsidRPr="000E7F74">
        <w:rPr>
          <w:rFonts w:cstheme="minorHAnsi"/>
          <w:sz w:val="24"/>
          <w:szCs w:val="24"/>
        </w:rPr>
        <w:t>10</w:t>
      </w:r>
      <w:r w:rsidR="00F328D6" w:rsidRPr="000E7F74">
        <w:rPr>
          <w:rFonts w:cstheme="minorHAnsi"/>
          <w:sz w:val="24"/>
          <w:szCs w:val="24"/>
          <w:vertAlign w:val="superscript"/>
        </w:rPr>
        <w:t>-7</w:t>
      </w:r>
      <w:r w:rsidR="007951B4" w:rsidRPr="000E7F74">
        <w:rPr>
          <w:rFonts w:cstheme="minorHAnsi"/>
          <w:sz w:val="24"/>
          <w:szCs w:val="24"/>
        </w:rPr>
        <w:t xml:space="preserve"> days of </w:t>
      </w:r>
      <w:r w:rsidR="007951B4" w:rsidRPr="000E7F74">
        <w:rPr>
          <w:rFonts w:cstheme="minorHAnsi"/>
          <w:sz w:val="24"/>
          <w:szCs w:val="24"/>
          <w:lang w:val="en-GB" w:eastAsia="en-GB"/>
        </w:rPr>
        <w:t>disability adjusted life years</w:t>
      </w:r>
      <w:r w:rsidR="007951B4" w:rsidRPr="000E7F74">
        <w:rPr>
          <w:rFonts w:cstheme="minorHAnsi"/>
          <w:i/>
          <w:sz w:val="24"/>
          <w:szCs w:val="24"/>
          <w:lang w:val="en-GB" w:eastAsia="en-GB"/>
        </w:rPr>
        <w:t xml:space="preserve"> </w:t>
      </w:r>
      <w:r w:rsidR="007951B4" w:rsidRPr="000E7F74">
        <w:rPr>
          <w:rFonts w:cstheme="minorHAnsi"/>
          <w:sz w:val="24"/>
          <w:szCs w:val="24"/>
        </w:rPr>
        <w:t xml:space="preserve">on HH and </w:t>
      </w:r>
      <w:r w:rsidR="00F328D6" w:rsidRPr="000E7F74">
        <w:rPr>
          <w:rFonts w:cstheme="minorHAnsi"/>
          <w:sz w:val="24"/>
          <w:szCs w:val="24"/>
        </w:rPr>
        <w:t>3</w:t>
      </w:r>
      <w:r w:rsidR="007951B4" w:rsidRPr="000E7F74">
        <w:rPr>
          <w:rFonts w:cstheme="minorHAnsi"/>
          <w:sz w:val="24"/>
          <w:szCs w:val="24"/>
        </w:rPr>
        <w:t>x</w:t>
      </w:r>
      <w:r w:rsidR="00F328D6" w:rsidRPr="000E7F74">
        <w:rPr>
          <w:rFonts w:cstheme="minorHAnsi"/>
          <w:sz w:val="24"/>
          <w:szCs w:val="24"/>
        </w:rPr>
        <w:t>10</w:t>
      </w:r>
      <w:r w:rsidR="00F328D6" w:rsidRPr="000E7F74">
        <w:rPr>
          <w:rFonts w:cstheme="minorHAnsi"/>
          <w:sz w:val="24"/>
          <w:szCs w:val="24"/>
          <w:vertAlign w:val="superscript"/>
        </w:rPr>
        <w:t>-</w:t>
      </w:r>
      <w:r w:rsidR="007951B4" w:rsidRPr="000E7F74">
        <w:rPr>
          <w:rFonts w:cstheme="minorHAnsi"/>
          <w:sz w:val="24"/>
          <w:szCs w:val="24"/>
          <w:vertAlign w:val="superscript"/>
        </w:rPr>
        <w:t>4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7951B4" w:rsidRPr="000E7F74">
        <w:rPr>
          <w:rFonts w:cstheme="minorHAnsi"/>
          <w:sz w:val="24"/>
          <w:szCs w:val="24"/>
        </w:rPr>
        <w:t>m</w:t>
      </w:r>
      <w:r w:rsidR="007951B4" w:rsidRPr="000E7F74">
        <w:rPr>
          <w:rFonts w:cstheme="minorHAnsi"/>
          <w:sz w:val="24"/>
          <w:szCs w:val="24"/>
          <w:vertAlign w:val="superscript"/>
        </w:rPr>
        <w:t>2</w:t>
      </w:r>
      <w:r w:rsidR="007951B4" w:rsidRPr="000E7F74">
        <w:rPr>
          <w:rFonts w:cstheme="minorHAnsi"/>
          <w:sz w:val="24"/>
          <w:szCs w:val="24"/>
        </w:rPr>
        <w:t xml:space="preserve"> year </w:t>
      </w:r>
      <w:r w:rsidR="00F328D6" w:rsidRPr="000E7F74">
        <w:rPr>
          <w:rFonts w:cstheme="minorHAnsi"/>
          <w:sz w:val="24"/>
          <w:szCs w:val="24"/>
        </w:rPr>
        <w:t xml:space="preserve">on </w:t>
      </w:r>
      <w:r w:rsidR="000E7F74">
        <w:rPr>
          <w:rFonts w:cstheme="minorHAnsi"/>
          <w:sz w:val="24"/>
          <w:szCs w:val="24"/>
        </w:rPr>
        <w:t>ecosystem quality</w:t>
      </w:r>
      <w:r w:rsidR="00F328D6" w:rsidRPr="000E7F74">
        <w:rPr>
          <w:rFonts w:cstheme="minorHAnsi"/>
          <w:sz w:val="24"/>
          <w:szCs w:val="24"/>
        </w:rPr>
        <w:t xml:space="preserve">. The production of 1 kg of </w:t>
      </w:r>
      <w:r w:rsidR="00121F1F" w:rsidRPr="000E7F74">
        <w:rPr>
          <w:rFonts w:cstheme="minorHAnsi"/>
          <w:sz w:val="24"/>
          <w:szCs w:val="24"/>
        </w:rPr>
        <w:t>FPCM cause</w:t>
      </w:r>
      <w:r w:rsidR="009332F1" w:rsidRPr="000E7F74">
        <w:rPr>
          <w:rFonts w:cstheme="minorHAnsi"/>
          <w:sz w:val="24"/>
          <w:szCs w:val="24"/>
        </w:rPr>
        <w:t>s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7951B4" w:rsidRPr="000E7F74">
        <w:rPr>
          <w:rFonts w:cstheme="minorHAnsi"/>
          <w:sz w:val="24"/>
          <w:szCs w:val="24"/>
        </w:rPr>
        <w:t>an</w:t>
      </w:r>
      <w:r w:rsidR="00F328D6" w:rsidRPr="000E7F74">
        <w:rPr>
          <w:rFonts w:cstheme="minorHAnsi"/>
          <w:sz w:val="24"/>
          <w:szCs w:val="24"/>
        </w:rPr>
        <w:t xml:space="preserve"> impact of 2</w:t>
      </w:r>
      <w:r w:rsidR="007951B4" w:rsidRPr="000E7F74">
        <w:rPr>
          <w:rFonts w:cstheme="minorHAnsi"/>
          <w:sz w:val="24"/>
          <w:szCs w:val="24"/>
        </w:rPr>
        <w:t>x</w:t>
      </w:r>
      <w:r w:rsidR="00F328D6" w:rsidRPr="000E7F74">
        <w:rPr>
          <w:rFonts w:cstheme="minorHAnsi"/>
          <w:sz w:val="24"/>
          <w:szCs w:val="24"/>
        </w:rPr>
        <w:t>10</w:t>
      </w:r>
      <w:r w:rsidR="00F328D6" w:rsidRPr="000E7F74">
        <w:rPr>
          <w:rFonts w:cstheme="minorHAnsi"/>
          <w:sz w:val="24"/>
          <w:szCs w:val="24"/>
          <w:vertAlign w:val="superscript"/>
        </w:rPr>
        <w:t>-8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7951B4" w:rsidRPr="000E7F74">
        <w:rPr>
          <w:rFonts w:cstheme="minorHAnsi"/>
          <w:sz w:val="24"/>
          <w:szCs w:val="24"/>
        </w:rPr>
        <w:t xml:space="preserve">days of </w:t>
      </w:r>
      <w:r w:rsidR="007951B4" w:rsidRPr="000E7F74">
        <w:rPr>
          <w:rFonts w:cstheme="minorHAnsi"/>
          <w:sz w:val="24"/>
          <w:szCs w:val="24"/>
          <w:lang w:val="en-GB" w:eastAsia="en-GB"/>
        </w:rPr>
        <w:t>disability adjusted life years</w:t>
      </w:r>
      <w:r w:rsidR="007951B4" w:rsidRPr="000E7F74">
        <w:rPr>
          <w:rFonts w:cstheme="minorHAnsi"/>
          <w:i/>
          <w:sz w:val="24"/>
          <w:szCs w:val="24"/>
          <w:lang w:val="en-GB" w:eastAsia="en-GB"/>
        </w:rPr>
        <w:t xml:space="preserve"> </w:t>
      </w:r>
      <w:r w:rsidR="007951B4" w:rsidRPr="000E7F74">
        <w:rPr>
          <w:rFonts w:cstheme="minorHAnsi"/>
          <w:sz w:val="24"/>
          <w:szCs w:val="24"/>
          <w:lang w:val="en-GB" w:eastAsia="en-GB"/>
        </w:rPr>
        <w:t>on</w:t>
      </w:r>
      <w:r w:rsidR="007951B4" w:rsidRPr="000E7F74">
        <w:rPr>
          <w:rFonts w:cstheme="minorHAnsi"/>
          <w:i/>
          <w:sz w:val="24"/>
          <w:szCs w:val="24"/>
          <w:lang w:val="en-GB" w:eastAsia="en-GB"/>
        </w:rPr>
        <w:t xml:space="preserve"> </w:t>
      </w:r>
      <w:r w:rsidR="00F328D6" w:rsidRPr="000E7F74">
        <w:rPr>
          <w:rFonts w:cstheme="minorHAnsi"/>
          <w:sz w:val="24"/>
          <w:szCs w:val="24"/>
        </w:rPr>
        <w:t>HH and 4</w:t>
      </w:r>
      <w:r w:rsidR="007951B4" w:rsidRPr="000E7F74">
        <w:rPr>
          <w:rFonts w:cstheme="minorHAnsi"/>
          <w:sz w:val="24"/>
          <w:szCs w:val="24"/>
        </w:rPr>
        <w:t>x</w:t>
      </w:r>
      <w:r w:rsidR="00F328D6" w:rsidRPr="000E7F74">
        <w:rPr>
          <w:rFonts w:cstheme="minorHAnsi"/>
          <w:sz w:val="24"/>
          <w:szCs w:val="24"/>
        </w:rPr>
        <w:t>10</w:t>
      </w:r>
      <w:r w:rsidR="00F328D6" w:rsidRPr="000E7F74">
        <w:rPr>
          <w:rFonts w:cstheme="minorHAnsi"/>
          <w:sz w:val="24"/>
          <w:szCs w:val="24"/>
          <w:vertAlign w:val="superscript"/>
        </w:rPr>
        <w:t>-</w:t>
      </w:r>
      <w:r w:rsidR="007951B4" w:rsidRPr="000E7F74">
        <w:rPr>
          <w:rFonts w:cstheme="minorHAnsi"/>
          <w:sz w:val="24"/>
          <w:szCs w:val="24"/>
          <w:vertAlign w:val="superscript"/>
        </w:rPr>
        <w:t>5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7951B4" w:rsidRPr="000E7F74">
        <w:rPr>
          <w:rFonts w:cstheme="minorHAnsi"/>
          <w:sz w:val="24"/>
          <w:szCs w:val="24"/>
        </w:rPr>
        <w:t>m</w:t>
      </w:r>
      <w:r w:rsidR="007951B4" w:rsidRPr="000E7F74">
        <w:rPr>
          <w:rFonts w:cstheme="minorHAnsi"/>
          <w:sz w:val="24"/>
          <w:szCs w:val="24"/>
          <w:vertAlign w:val="superscript"/>
        </w:rPr>
        <w:t xml:space="preserve">2 </w:t>
      </w:r>
      <w:r w:rsidR="000E7F74" w:rsidRPr="000E7F74">
        <w:rPr>
          <w:rFonts w:cstheme="minorHAnsi"/>
          <w:sz w:val="24"/>
          <w:szCs w:val="24"/>
        </w:rPr>
        <w:t>per year</w:t>
      </w:r>
      <w:r w:rsidR="000E7F74" w:rsidRPr="000E7F74">
        <w:rPr>
          <w:rFonts w:cstheme="minorHAnsi"/>
          <w:sz w:val="24"/>
          <w:szCs w:val="24"/>
        </w:rPr>
        <w:t xml:space="preserve"> </w:t>
      </w:r>
      <w:r w:rsidR="00F328D6" w:rsidRPr="000E7F74">
        <w:rPr>
          <w:rFonts w:cstheme="minorHAnsi"/>
          <w:sz w:val="24"/>
          <w:szCs w:val="24"/>
        </w:rPr>
        <w:t xml:space="preserve">on </w:t>
      </w:r>
      <w:r w:rsidR="000E7F74">
        <w:rPr>
          <w:rFonts w:cstheme="minorHAnsi"/>
          <w:sz w:val="24"/>
          <w:szCs w:val="24"/>
        </w:rPr>
        <w:t xml:space="preserve">ecosystem quality </w:t>
      </w:r>
      <w:r w:rsidR="000E7F74" w:rsidRPr="000E7F74">
        <w:rPr>
          <w:rFonts w:cstheme="minorHAnsi"/>
          <w:sz w:val="24"/>
          <w:szCs w:val="24"/>
        </w:rPr>
        <w:t>by</w:t>
      </w:r>
      <w:r w:rsidR="00F328D6" w:rsidRPr="000E7F74">
        <w:rPr>
          <w:rFonts w:cstheme="minorHAnsi"/>
          <w:sz w:val="24"/>
          <w:szCs w:val="24"/>
        </w:rPr>
        <w:t xml:space="preserve"> crossbreed cow. The production of 1 kg of FPCM causes environmental impact of 5</w:t>
      </w:r>
      <w:r w:rsidR="007951B4" w:rsidRPr="000E7F74">
        <w:rPr>
          <w:rFonts w:cstheme="minorHAnsi"/>
          <w:sz w:val="24"/>
          <w:szCs w:val="24"/>
        </w:rPr>
        <w:t>x</w:t>
      </w:r>
      <w:r w:rsidR="00F328D6" w:rsidRPr="000E7F74">
        <w:rPr>
          <w:rFonts w:cstheme="minorHAnsi"/>
          <w:sz w:val="24"/>
          <w:szCs w:val="24"/>
        </w:rPr>
        <w:t>10</w:t>
      </w:r>
      <w:r w:rsidR="00F328D6" w:rsidRPr="000E7F74">
        <w:rPr>
          <w:rFonts w:cstheme="minorHAnsi"/>
          <w:sz w:val="24"/>
          <w:szCs w:val="24"/>
          <w:vertAlign w:val="superscript"/>
        </w:rPr>
        <w:t>-8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7951B4" w:rsidRPr="000E7F74">
        <w:rPr>
          <w:rFonts w:cstheme="minorHAnsi"/>
          <w:sz w:val="24"/>
          <w:szCs w:val="24"/>
        </w:rPr>
        <w:t xml:space="preserve">days of </w:t>
      </w:r>
      <w:r w:rsidR="007951B4" w:rsidRPr="000E7F74">
        <w:rPr>
          <w:rFonts w:cstheme="minorHAnsi"/>
          <w:sz w:val="24"/>
          <w:szCs w:val="24"/>
          <w:lang w:val="en-GB" w:eastAsia="en-GB"/>
        </w:rPr>
        <w:t>disability adjusted life years</w:t>
      </w:r>
      <w:r w:rsidR="007951B4" w:rsidRPr="000E7F74">
        <w:rPr>
          <w:rFonts w:cstheme="minorHAnsi"/>
          <w:i/>
          <w:sz w:val="24"/>
          <w:szCs w:val="24"/>
          <w:lang w:val="en-GB" w:eastAsia="en-GB"/>
        </w:rPr>
        <w:t xml:space="preserve"> </w:t>
      </w:r>
      <w:r w:rsidR="00F328D6" w:rsidRPr="000E7F74">
        <w:rPr>
          <w:rFonts w:cstheme="minorHAnsi"/>
          <w:sz w:val="24"/>
          <w:szCs w:val="24"/>
        </w:rPr>
        <w:t>on HH and 13</w:t>
      </w:r>
      <w:r w:rsidR="007951B4" w:rsidRPr="000E7F74">
        <w:rPr>
          <w:rFonts w:cstheme="minorHAnsi"/>
          <w:sz w:val="24"/>
          <w:szCs w:val="24"/>
        </w:rPr>
        <w:t>x</w:t>
      </w:r>
      <w:r w:rsidR="00F328D6" w:rsidRPr="000E7F74">
        <w:rPr>
          <w:rFonts w:cstheme="minorHAnsi"/>
          <w:sz w:val="24"/>
          <w:szCs w:val="24"/>
        </w:rPr>
        <w:t>10</w:t>
      </w:r>
      <w:r w:rsidR="00F328D6" w:rsidRPr="000E7F74">
        <w:rPr>
          <w:rFonts w:cstheme="minorHAnsi"/>
          <w:sz w:val="24"/>
          <w:szCs w:val="24"/>
          <w:vertAlign w:val="superscript"/>
        </w:rPr>
        <w:t>-</w:t>
      </w:r>
      <w:r w:rsidR="007951B4" w:rsidRPr="000E7F74">
        <w:rPr>
          <w:rFonts w:cstheme="minorHAnsi"/>
          <w:sz w:val="24"/>
          <w:szCs w:val="24"/>
          <w:vertAlign w:val="superscript"/>
        </w:rPr>
        <w:t>4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7951B4" w:rsidRPr="000E7F74">
        <w:rPr>
          <w:rFonts w:cstheme="minorHAnsi"/>
          <w:sz w:val="24"/>
          <w:szCs w:val="24"/>
        </w:rPr>
        <w:t>m</w:t>
      </w:r>
      <w:r w:rsidR="007951B4" w:rsidRPr="000E7F74">
        <w:rPr>
          <w:rFonts w:cstheme="minorHAnsi"/>
          <w:sz w:val="24"/>
          <w:szCs w:val="24"/>
          <w:vertAlign w:val="superscript"/>
        </w:rPr>
        <w:t xml:space="preserve">2 </w:t>
      </w:r>
      <w:r w:rsidR="000E7F74" w:rsidRPr="000E7F74">
        <w:rPr>
          <w:rFonts w:cstheme="minorHAnsi"/>
          <w:sz w:val="24"/>
          <w:szCs w:val="24"/>
        </w:rPr>
        <w:t xml:space="preserve">per year </w:t>
      </w:r>
      <w:r w:rsidR="000E7F74" w:rsidRPr="000E7F74">
        <w:rPr>
          <w:rFonts w:cstheme="minorHAnsi"/>
          <w:sz w:val="24"/>
          <w:szCs w:val="24"/>
        </w:rPr>
        <w:t>on</w:t>
      </w:r>
      <w:r w:rsidR="000E7F74" w:rsidRPr="000E7F74">
        <w:rPr>
          <w:rFonts w:cstheme="minorHAnsi"/>
          <w:sz w:val="24"/>
          <w:szCs w:val="24"/>
        </w:rPr>
        <w:t xml:space="preserve"> ecosystem</w:t>
      </w:r>
      <w:r w:rsidR="000E7F74">
        <w:rPr>
          <w:rFonts w:cstheme="minorHAnsi"/>
          <w:sz w:val="24"/>
          <w:szCs w:val="24"/>
        </w:rPr>
        <w:t xml:space="preserve"> quality</w:t>
      </w:r>
      <w:r w:rsidR="000E7F74" w:rsidRPr="000E7F74">
        <w:rPr>
          <w:rFonts w:cstheme="minorHAnsi"/>
          <w:sz w:val="24"/>
          <w:szCs w:val="24"/>
        </w:rPr>
        <w:t xml:space="preserve"> </w:t>
      </w:r>
      <w:r w:rsidR="000E7F74" w:rsidRPr="000E7F74">
        <w:rPr>
          <w:rFonts w:cstheme="minorHAnsi"/>
          <w:sz w:val="24"/>
          <w:szCs w:val="24"/>
        </w:rPr>
        <w:t>by</w:t>
      </w:r>
      <w:r w:rsidR="00F328D6" w:rsidRPr="000E7F74">
        <w:rPr>
          <w:rFonts w:cstheme="minorHAnsi"/>
          <w:sz w:val="24"/>
          <w:szCs w:val="24"/>
        </w:rPr>
        <w:t xml:space="preserve"> local breed cow.</w:t>
      </w:r>
      <w:r w:rsidR="000E7F74" w:rsidRPr="000E7F74">
        <w:rPr>
          <w:rFonts w:cstheme="minorHAnsi"/>
          <w:sz w:val="24"/>
          <w:szCs w:val="24"/>
        </w:rPr>
        <w:t xml:space="preserve"> </w:t>
      </w:r>
      <w:r w:rsidR="00AD1624" w:rsidRPr="000E7F74">
        <w:rPr>
          <w:rFonts w:cstheme="minorHAnsi"/>
          <w:sz w:val="24"/>
          <w:szCs w:val="24"/>
        </w:rPr>
        <w:t xml:space="preserve">The findings suggest that livestock </w:t>
      </w:r>
      <w:r w:rsidR="00F328D6" w:rsidRPr="000E7F74">
        <w:rPr>
          <w:rFonts w:cstheme="minorHAnsi"/>
          <w:sz w:val="24"/>
          <w:szCs w:val="24"/>
        </w:rPr>
        <w:t xml:space="preserve">intensification </w:t>
      </w:r>
      <w:r w:rsidR="00AD1624" w:rsidRPr="000E7F74">
        <w:rPr>
          <w:rFonts w:cstheme="minorHAnsi"/>
          <w:sz w:val="24"/>
          <w:szCs w:val="24"/>
        </w:rPr>
        <w:t>by keeping crossbred cows</w:t>
      </w:r>
      <w:r w:rsidR="00F328D6" w:rsidRPr="000E7F74">
        <w:rPr>
          <w:rFonts w:cstheme="minorHAnsi"/>
          <w:sz w:val="24"/>
          <w:szCs w:val="24"/>
        </w:rPr>
        <w:t xml:space="preserve"> </w:t>
      </w:r>
      <w:r w:rsidR="00AD1624" w:rsidRPr="000E7F74">
        <w:rPr>
          <w:rFonts w:cstheme="minorHAnsi"/>
          <w:sz w:val="24"/>
          <w:szCs w:val="24"/>
        </w:rPr>
        <w:t>could improve the efficiency and sustainability of water use</w:t>
      </w:r>
      <w:r w:rsidR="00F328D6" w:rsidRPr="000E7F74">
        <w:rPr>
          <w:rFonts w:cstheme="minorHAnsi"/>
          <w:sz w:val="24"/>
          <w:szCs w:val="24"/>
        </w:rPr>
        <w:t xml:space="preserve"> in </w:t>
      </w:r>
      <w:r w:rsidR="00AD1624" w:rsidRPr="000E7F74">
        <w:rPr>
          <w:rFonts w:cstheme="minorHAnsi"/>
          <w:sz w:val="24"/>
          <w:szCs w:val="24"/>
        </w:rPr>
        <w:t>crop-livestock mixed production systems in Ethiopia</w:t>
      </w:r>
      <w:r w:rsidR="00F328D6" w:rsidRPr="000E7F74">
        <w:rPr>
          <w:rFonts w:cstheme="minorHAnsi"/>
          <w:sz w:val="24"/>
          <w:szCs w:val="24"/>
        </w:rPr>
        <w:t xml:space="preserve">. </w:t>
      </w:r>
    </w:p>
    <w:p w:rsidR="003D6136" w:rsidRDefault="003D6136" w:rsidP="00F328D6">
      <w:pPr>
        <w:rPr>
          <w:rFonts w:cstheme="minorHAnsi"/>
          <w:b/>
        </w:rPr>
      </w:pPr>
      <w:bookmarkStart w:id="0" w:name="_GoBack"/>
      <w:bookmarkEnd w:id="0"/>
    </w:p>
    <w:p w:rsidR="0013703D" w:rsidRPr="00377066" w:rsidRDefault="00F328D6" w:rsidP="00F328D6">
      <w:pPr>
        <w:rPr>
          <w:rFonts w:cstheme="minorHAnsi"/>
        </w:rPr>
      </w:pPr>
      <w:r w:rsidRPr="00377066">
        <w:rPr>
          <w:rFonts w:cstheme="minorHAnsi"/>
          <w:b/>
        </w:rPr>
        <w:t>Key words</w:t>
      </w:r>
      <w:r w:rsidR="00121F1F" w:rsidRPr="00377066">
        <w:rPr>
          <w:rFonts w:cstheme="minorHAnsi"/>
          <w:b/>
        </w:rPr>
        <w:t>:</w:t>
      </w:r>
      <w:r w:rsidR="00121F1F" w:rsidRPr="00377066">
        <w:rPr>
          <w:rFonts w:cstheme="minorHAnsi"/>
        </w:rPr>
        <w:t xml:space="preserve"> </w:t>
      </w:r>
      <w:r w:rsidRPr="00377066">
        <w:rPr>
          <w:rFonts w:cstheme="minorHAnsi"/>
        </w:rPr>
        <w:t xml:space="preserve"> Life Cycle Assessment, Water footprint, Crossbred cows, Environmental impact</w:t>
      </w:r>
    </w:p>
    <w:sectPr w:rsidR="0013703D" w:rsidRPr="00377066" w:rsidSect="00761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s Gothic">
    <w:altName w:val="Microsoft YaHei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D6"/>
    <w:rsid w:val="000E7F74"/>
    <w:rsid w:val="00121F1F"/>
    <w:rsid w:val="0013703D"/>
    <w:rsid w:val="00161B14"/>
    <w:rsid w:val="00193363"/>
    <w:rsid w:val="001A79A1"/>
    <w:rsid w:val="00276FB6"/>
    <w:rsid w:val="00377066"/>
    <w:rsid w:val="003D1E20"/>
    <w:rsid w:val="003D6136"/>
    <w:rsid w:val="00426F20"/>
    <w:rsid w:val="004301C3"/>
    <w:rsid w:val="005456CE"/>
    <w:rsid w:val="006D0D14"/>
    <w:rsid w:val="00761E2A"/>
    <w:rsid w:val="007951B4"/>
    <w:rsid w:val="007A5448"/>
    <w:rsid w:val="008635F4"/>
    <w:rsid w:val="009332F1"/>
    <w:rsid w:val="009E5078"/>
    <w:rsid w:val="00A67EFF"/>
    <w:rsid w:val="00AD1624"/>
    <w:rsid w:val="00BB797C"/>
    <w:rsid w:val="00C81185"/>
    <w:rsid w:val="00C852DD"/>
    <w:rsid w:val="00CD4655"/>
    <w:rsid w:val="00CF077E"/>
    <w:rsid w:val="00D42D0F"/>
    <w:rsid w:val="00D93CC2"/>
    <w:rsid w:val="00E25FA4"/>
    <w:rsid w:val="00F3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6F20"/>
    <w:pPr>
      <w:spacing w:after="0" w:line="240" w:lineRule="auto"/>
    </w:pPr>
    <w:rPr>
      <w:rFonts w:ascii="News Gothic" w:eastAsia="Times New Roman" w:hAnsi="News Gothic" w:cs="Times New Roman"/>
      <w:sz w:val="28"/>
      <w:szCs w:val="20"/>
      <w:lang w:val="nl-NL" w:eastAsia="en-GB"/>
    </w:rPr>
  </w:style>
  <w:style w:type="character" w:customStyle="1" w:styleId="BodyTextChar">
    <w:name w:val="Body Text Char"/>
    <w:basedOn w:val="DefaultParagraphFont"/>
    <w:link w:val="BodyText"/>
    <w:rsid w:val="00426F20"/>
    <w:rPr>
      <w:rFonts w:ascii="News Gothic" w:eastAsia="Times New Roman" w:hAnsi="News Gothic" w:cs="Times New Roman"/>
      <w:sz w:val="28"/>
      <w:szCs w:val="20"/>
      <w:lang w:val="nl-NL" w:eastAsia="en-GB"/>
    </w:rPr>
  </w:style>
  <w:style w:type="paragraph" w:styleId="Header">
    <w:name w:val="header"/>
    <w:basedOn w:val="Normal"/>
    <w:link w:val="HeaderChar"/>
    <w:unhideWhenUsed/>
    <w:rsid w:val="0042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26F20"/>
  </w:style>
  <w:style w:type="paragraph" w:customStyle="1" w:styleId="affiliation">
    <w:name w:val="affiliation"/>
    <w:basedOn w:val="Normal"/>
    <w:next w:val="Normal"/>
    <w:rsid w:val="00426F20"/>
    <w:pPr>
      <w:spacing w:before="120"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25F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F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F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F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FA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F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26F20"/>
    <w:pPr>
      <w:spacing w:after="0" w:line="240" w:lineRule="auto"/>
    </w:pPr>
    <w:rPr>
      <w:rFonts w:ascii="News Gothic" w:eastAsia="Times New Roman" w:hAnsi="News Gothic" w:cs="Times New Roman"/>
      <w:sz w:val="28"/>
      <w:szCs w:val="20"/>
      <w:lang w:val="nl-NL" w:eastAsia="en-GB"/>
    </w:rPr>
  </w:style>
  <w:style w:type="character" w:customStyle="1" w:styleId="BodyTextChar">
    <w:name w:val="Body Text Char"/>
    <w:basedOn w:val="DefaultParagraphFont"/>
    <w:link w:val="BodyText"/>
    <w:rsid w:val="00426F20"/>
    <w:rPr>
      <w:rFonts w:ascii="News Gothic" w:eastAsia="Times New Roman" w:hAnsi="News Gothic" w:cs="Times New Roman"/>
      <w:sz w:val="28"/>
      <w:szCs w:val="20"/>
      <w:lang w:val="nl-NL" w:eastAsia="en-GB"/>
    </w:rPr>
  </w:style>
  <w:style w:type="paragraph" w:styleId="Header">
    <w:name w:val="header"/>
    <w:basedOn w:val="Normal"/>
    <w:link w:val="HeaderChar"/>
    <w:unhideWhenUsed/>
    <w:rsid w:val="0042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26F20"/>
  </w:style>
  <w:style w:type="paragraph" w:customStyle="1" w:styleId="affiliation">
    <w:name w:val="affiliation"/>
    <w:basedOn w:val="Normal"/>
    <w:next w:val="Normal"/>
    <w:rsid w:val="00426F20"/>
    <w:pPr>
      <w:spacing w:before="120"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25F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F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F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F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FA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F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476</Words>
  <Characters>2718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Ergano, Kebebe (ILRI)</dc:creator>
  <cp:lastModifiedBy>Ergano, Kebebe (ILRI)</cp:lastModifiedBy>
  <cp:revision>2</cp:revision>
  <dcterms:created xsi:type="dcterms:W3CDTF">2012-02-14T13:49:00Z</dcterms:created>
  <dcterms:modified xsi:type="dcterms:W3CDTF">2012-02-14T13:49:00Z</dcterms:modified>
</cp:coreProperties>
</file>